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13FC1BC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="00047C02">
        <w:rPr>
          <w:b/>
          <w:bCs/>
        </w:rPr>
        <w:t>V</w:t>
      </w:r>
      <w:r w:rsidRPr="003A538E">
        <w:rPr>
          <w:b/>
          <w:bCs/>
        </w:rPr>
        <w:t xml:space="preserve">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1A70E9">
        <w:rPr>
          <w:b/>
          <w:bCs/>
        </w:rPr>
        <w:t>h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5F8B81F1" w14:textId="77777777" w:rsidR="00662BA3" w:rsidRPr="00314B07" w:rsidRDefault="00662BA3" w:rsidP="00662BA3">
      <w:pPr>
        <w:spacing w:after="0" w:line="240" w:lineRule="auto"/>
        <w:ind w:right="-420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EDITAL DE COTAÇÃO PRÉVIA DE PREÇOS DIVULGAÇÃO ELETRÔNICA</w:t>
      </w:r>
    </w:p>
    <w:p w14:paraId="0604EACC" w14:textId="3250A9A2" w:rsidR="00662BA3" w:rsidRPr="00314B07" w:rsidRDefault="00662BA3" w:rsidP="00662BA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B07">
        <w:rPr>
          <w:rFonts w:ascii="Times New Roman" w:hAnsi="Times New Roman"/>
          <w:b/>
          <w:sz w:val="24"/>
          <w:szCs w:val="24"/>
        </w:rPr>
        <w:t xml:space="preserve">PROCESSO N. </w:t>
      </w:r>
      <w:r w:rsidR="005C33F5">
        <w:rPr>
          <w:rFonts w:ascii="Times New Roman" w:hAnsi="Times New Roman"/>
          <w:b/>
          <w:sz w:val="24"/>
          <w:szCs w:val="24"/>
        </w:rPr>
        <w:t>08</w:t>
      </w:r>
      <w:r>
        <w:rPr>
          <w:rFonts w:ascii="Times New Roman" w:hAnsi="Times New Roman"/>
          <w:b/>
          <w:sz w:val="24"/>
          <w:szCs w:val="24"/>
        </w:rPr>
        <w:t>/</w:t>
      </w:r>
      <w:r w:rsidRPr="00314B07">
        <w:rPr>
          <w:rFonts w:ascii="Times New Roman" w:hAnsi="Times New Roman"/>
          <w:b/>
          <w:sz w:val="24"/>
          <w:szCs w:val="24"/>
        </w:rPr>
        <w:t>FUNOESC/202</w:t>
      </w:r>
      <w:r>
        <w:rPr>
          <w:rFonts w:ascii="Times New Roman" w:hAnsi="Times New Roman"/>
          <w:b/>
          <w:sz w:val="24"/>
          <w:szCs w:val="24"/>
        </w:rPr>
        <w:t>6</w:t>
      </w:r>
    </w:p>
    <w:p w14:paraId="05B04B56" w14:textId="77777777" w:rsidR="00662BA3" w:rsidRPr="00314B07" w:rsidRDefault="00662BA3" w:rsidP="00662BA3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FUNDAÇÃO UNIVERSIDADE DO OESTE DE SANTA CATARINA</w:t>
      </w:r>
    </w:p>
    <w:p w14:paraId="5746D0B2" w14:textId="77777777" w:rsidR="00662BA3" w:rsidRPr="00314B07" w:rsidRDefault="00662BA3" w:rsidP="00662BA3">
      <w:pPr>
        <w:pStyle w:val="SemEspaamento"/>
        <w:jc w:val="both"/>
        <w:rPr>
          <w:u w:val="single"/>
        </w:rPr>
      </w:pPr>
    </w:p>
    <w:p w14:paraId="52C12E2E" w14:textId="77777777" w:rsidR="00662BA3" w:rsidRPr="00314B07" w:rsidRDefault="00662BA3" w:rsidP="00662BA3">
      <w:pPr>
        <w:pStyle w:val="SemEspaamento"/>
        <w:jc w:val="both"/>
      </w:pPr>
      <w:r w:rsidRPr="00314B07">
        <w:t xml:space="preserve">OBJETO: </w:t>
      </w:r>
      <w:r w:rsidRPr="00A73E21">
        <w:t>O objeto desta licitação é aquisição de 02 (dois) Notebooks Core Ultra 9 275HX, tela de 15,3” com GPU dedicada, para execução do Termo de Fomento no 980385/2025, conforme especificações constantes nos Anexo I do presente Edital e demais anexos.</w:t>
      </w:r>
    </w:p>
    <w:p w14:paraId="58157BAB" w14:textId="77777777" w:rsidR="00662BA3" w:rsidRPr="00314B07" w:rsidRDefault="00662BA3" w:rsidP="00662BA3">
      <w:pPr>
        <w:pStyle w:val="SemEspaamento"/>
        <w:jc w:val="both"/>
      </w:pPr>
    </w:p>
    <w:p w14:paraId="4B362A9C" w14:textId="77777777" w:rsidR="00662BA3" w:rsidRPr="00314B07" w:rsidRDefault="00662BA3" w:rsidP="00662BA3">
      <w:pPr>
        <w:pStyle w:val="SemEspaamento"/>
        <w:jc w:val="both"/>
      </w:pPr>
      <w:r w:rsidRPr="00314B07">
        <w:t>Razão Social:____________</w:t>
      </w:r>
    </w:p>
    <w:p w14:paraId="780D7431" w14:textId="77777777" w:rsidR="00662BA3" w:rsidRPr="00314B07" w:rsidRDefault="00662BA3" w:rsidP="00662BA3">
      <w:pPr>
        <w:pStyle w:val="SemEspaamento"/>
        <w:jc w:val="both"/>
      </w:pPr>
      <w:r w:rsidRPr="00314B07">
        <w:t>CNPJ: ____________</w:t>
      </w:r>
    </w:p>
    <w:p w14:paraId="372F6D9E" w14:textId="77777777" w:rsidR="00662BA3" w:rsidRPr="00314B07" w:rsidRDefault="00662BA3" w:rsidP="00662BA3">
      <w:pPr>
        <w:pStyle w:val="SemEspaamento"/>
        <w:jc w:val="both"/>
      </w:pPr>
      <w:r w:rsidRPr="00314B07">
        <w:t>Endereço completo: ____________</w:t>
      </w:r>
    </w:p>
    <w:p w14:paraId="318D1CF1" w14:textId="77777777" w:rsidR="00662BA3" w:rsidRPr="00314B07" w:rsidRDefault="00662BA3" w:rsidP="00662BA3">
      <w:pPr>
        <w:pStyle w:val="SemEspaamento"/>
        <w:jc w:val="both"/>
      </w:pPr>
      <w:r w:rsidRPr="00314B07">
        <w:t>Telefone: ____________</w:t>
      </w:r>
    </w:p>
    <w:p w14:paraId="0D9C1B87" w14:textId="77777777" w:rsidR="00662BA3" w:rsidRPr="00314B07" w:rsidRDefault="00662BA3" w:rsidP="00662BA3">
      <w:pPr>
        <w:pStyle w:val="SemEspaamento"/>
        <w:jc w:val="both"/>
      </w:pPr>
      <w:r w:rsidRPr="00314B07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338F9B9C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não se aplica </w:t>
      </w:r>
      <w:r w:rsidR="001A70E9">
        <w:t>à empresa que ora represento</w:t>
      </w:r>
      <w:r w:rsidR="001A70E9" w:rsidRPr="001A70E9">
        <w:t xml:space="preserve"> as restrições descritas nos itens 2.2.1 a 2.2.</w:t>
      </w:r>
      <w:r w:rsidR="00334F03">
        <w:t>8</w:t>
      </w:r>
      <w:r w:rsidR="001A70E9" w:rsidRPr="001A70E9">
        <w:t xml:space="preserve"> </w:t>
      </w:r>
      <w:r w:rsidR="001A70E9">
        <w:t xml:space="preserve">do </w:t>
      </w:r>
      <w:r w:rsidR="001A70E9" w:rsidRPr="001A70E9">
        <w:t>Edital</w:t>
      </w:r>
      <w:r w:rsidR="001A70E9">
        <w:t xml:space="preserve"> supramencionado</w:t>
      </w:r>
      <w:r w:rsidR="001A70E9" w:rsidRPr="001A70E9">
        <w:t xml:space="preserve">, bem como </w:t>
      </w:r>
      <w:r w:rsidR="001A70E9">
        <w:t xml:space="preserve">estão aceitas </w:t>
      </w:r>
      <w:r w:rsidR="001A70E9" w:rsidRPr="001A70E9">
        <w:t xml:space="preserve">as condições estabelecidas </w:t>
      </w:r>
      <w:r w:rsidR="001A70E9">
        <w:t>no referido</w:t>
      </w:r>
      <w:r w:rsidR="001A70E9" w:rsidRPr="001A70E9">
        <w:t xml:space="preserve"> Edital, normativas internas da Funoesc/Unoesc e na legislação aplicável.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D2F7C" w14:textId="77777777" w:rsidR="00EE628A" w:rsidRDefault="00EE628A" w:rsidP="00931F23">
      <w:pPr>
        <w:spacing w:after="0" w:line="240" w:lineRule="auto"/>
      </w:pPr>
      <w:r>
        <w:separator/>
      </w:r>
    </w:p>
  </w:endnote>
  <w:endnote w:type="continuationSeparator" w:id="0">
    <w:p w14:paraId="01674A97" w14:textId="77777777" w:rsidR="00EE628A" w:rsidRDefault="00EE628A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953E4" w14:textId="77777777" w:rsidR="00EE628A" w:rsidRDefault="00EE628A" w:rsidP="00931F23">
      <w:pPr>
        <w:spacing w:after="0" w:line="240" w:lineRule="auto"/>
      </w:pPr>
      <w:r>
        <w:separator/>
      </w:r>
    </w:p>
  </w:footnote>
  <w:footnote w:type="continuationSeparator" w:id="0">
    <w:p w14:paraId="6FEA617D" w14:textId="77777777" w:rsidR="00EE628A" w:rsidRDefault="00EE628A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5C33F5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5C33F5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638950">
    <w:abstractNumId w:val="0"/>
  </w:num>
  <w:num w:numId="2" w16cid:durableId="668751264">
    <w:abstractNumId w:val="3"/>
  </w:num>
  <w:num w:numId="3" w16cid:durableId="504824654">
    <w:abstractNumId w:val="2"/>
  </w:num>
  <w:num w:numId="4" w16cid:durableId="1422869865">
    <w:abstractNumId w:val="1"/>
  </w:num>
  <w:num w:numId="5" w16cid:durableId="565989916">
    <w:abstractNumId w:val="5"/>
  </w:num>
  <w:num w:numId="6" w16cid:durableId="7406364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93A72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84A39"/>
    <w:rsid w:val="002A109E"/>
    <w:rsid w:val="002C18B4"/>
    <w:rsid w:val="002C265B"/>
    <w:rsid w:val="002D6091"/>
    <w:rsid w:val="002E6F94"/>
    <w:rsid w:val="002F35F4"/>
    <w:rsid w:val="002F3C2E"/>
    <w:rsid w:val="003221E5"/>
    <w:rsid w:val="00334F03"/>
    <w:rsid w:val="00335406"/>
    <w:rsid w:val="00350374"/>
    <w:rsid w:val="00382DD7"/>
    <w:rsid w:val="0038691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33F5"/>
    <w:rsid w:val="005C42C2"/>
    <w:rsid w:val="005C50FD"/>
    <w:rsid w:val="005F0000"/>
    <w:rsid w:val="006118E3"/>
    <w:rsid w:val="00622031"/>
    <w:rsid w:val="006350C7"/>
    <w:rsid w:val="0066033D"/>
    <w:rsid w:val="00662BA3"/>
    <w:rsid w:val="00667F75"/>
    <w:rsid w:val="00680867"/>
    <w:rsid w:val="006B614B"/>
    <w:rsid w:val="006D5F26"/>
    <w:rsid w:val="006E22E1"/>
    <w:rsid w:val="006E5773"/>
    <w:rsid w:val="006F1F09"/>
    <w:rsid w:val="006F3983"/>
    <w:rsid w:val="00715C03"/>
    <w:rsid w:val="007425D8"/>
    <w:rsid w:val="00755D6C"/>
    <w:rsid w:val="00762A12"/>
    <w:rsid w:val="00770813"/>
    <w:rsid w:val="0077102C"/>
    <w:rsid w:val="00773F45"/>
    <w:rsid w:val="007750F3"/>
    <w:rsid w:val="007F25AC"/>
    <w:rsid w:val="008021D1"/>
    <w:rsid w:val="008212EB"/>
    <w:rsid w:val="008244EF"/>
    <w:rsid w:val="008413C3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B287F"/>
    <w:rsid w:val="009C6979"/>
    <w:rsid w:val="00A408A6"/>
    <w:rsid w:val="00AB7797"/>
    <w:rsid w:val="00AC6185"/>
    <w:rsid w:val="00B01F4B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51707"/>
    <w:rsid w:val="00C55A3C"/>
    <w:rsid w:val="00C608B8"/>
    <w:rsid w:val="00C90C63"/>
    <w:rsid w:val="00CA5D61"/>
    <w:rsid w:val="00CB0760"/>
    <w:rsid w:val="00CC7476"/>
    <w:rsid w:val="00CF603A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E445D6"/>
    <w:rsid w:val="00EE628A"/>
    <w:rsid w:val="00F04E8E"/>
    <w:rsid w:val="00F21239"/>
    <w:rsid w:val="00F6251F"/>
    <w:rsid w:val="00F712E4"/>
    <w:rsid w:val="00FB1BA6"/>
    <w:rsid w:val="00FD65D7"/>
    <w:rsid w:val="00FE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5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2026-03-12T11:49:00Z</dcterms:created>
  <dcterms:modified xsi:type="dcterms:W3CDTF">2026-03-12T11:49:00Z</dcterms:modified>
</cp:coreProperties>
</file>